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2/25/2024</w:t>
        <w:br w:type="textWrapping"/>
        <w:t xml:space="preserve">Attendees: Jinming Liu, Elaria Ghobrial, Hermes Bonilla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create an AI version that can be easily manipulated to be used by different professors, so that the chatbot can adapt to different syllabi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be able to make the website show the results that Chatgpt give out, so that user’s can see the answers on the website.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be able to map the different syllabi to the Chatgpt api, so that if the professor have multiple classes I can create multiple classes.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see the prompt/question history of all the questions I have asked so I can know if there is a question I already asked that has an answer.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be able to see which classes I am a part of, so that I can click on what class I have questions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be able to edit a message I typed after sending it, so that I could fix any mistakes I made in my question.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come up with a list of common questions that are frequently asked by students.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organize the UI of the chatbot from the teacher view webpage into containers, so that all the desired elements can be supplied on the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the typed question and response back to each take up half of the screen.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